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51" w:rsidRPr="007E6151" w:rsidRDefault="00C16581" w:rsidP="007E6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6151" w:rsidRPr="007E6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итоговый отчёт в дошкольной разновозрастной группе</w:t>
      </w:r>
    </w:p>
    <w:p w:rsidR="007E6151" w:rsidRPr="007E6151" w:rsidRDefault="007E6151" w:rsidP="007E6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2022 - 2023 учебный год.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</w:t>
      </w:r>
    </w:p>
    <w:p w:rsidR="007E6151" w:rsidRPr="007E6151" w:rsidRDefault="004F371F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Списочный состав группы </w:t>
      </w:r>
      <w:r w:rsidR="007E6151"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 мальчиков, 3 девочек</w:t>
      </w:r>
      <w:r w:rsidR="007E6151"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151"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 от 3 до 7 лет. 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  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360" w:firstLine="34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задачами, стоящими перед педагогом  группы в 2022-2023 учебном году, были: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Продолжать работу по укреплению здоровья детей: закаливание организма, совершенствование основных видов движений, воспитание гигиенических привычек и навыков культурного поведения.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детей о родной стране, о государственных и народных праздниках. Воспитывать любовь к Родине.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представления о предметах и явлениях окружающей действительности, растительном и животном мире. Формировать начала экологической культуры.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наблюдать, анализировать, сравнивать, выделять существенные, характерные признаки предметов и явлений окружающего мира.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все стороны речи: добиваться чистого произношения всех звуков родного языка; расширять, уточнять, обогащать, и активизировать словарный запас; продолжать развивать диалогическую и монологическую речь.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 дружеские взаимоотношения между детьми.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предпосылки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(элементы)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учебной деятельности.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продолжает оставаться основной формой организации их жизни. Я как воспитатель отдавала предпочтение игровому построению всего образа жизни детей. В течение дня дети участвуют в разнообразных играх. Часть из них организуется и используется как средство решения определенных задач.  Например, игры с готовым содержанием и правилами используются для развития внимания, речи, умения сравнивать, действовать по элементарному алгоритму. У детей наблюдается пробуждение интереса к правилам поведения.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 Представления детей соответствуют программе.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Все воспитанники группы любят инсценировать отрывки из знакомых сказок, используя фигурки настольного театра. Ещё не все ребята произносят чётко звуки, затрудняются в составлении рассказов из личного опыта и по картинке. Углубленная работа по этой теме будет продолжена.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детей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заинтересованы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познавательно-исследовательской деятельностью по конструированию и математике.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впереди,  сзади, вверху, внизу, над,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все ребята решают простейшие арифметические и логические задачи со счётом в пределах «10».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программного материала вызывает затруднения у некоторых дошкольников. С этими детьми  продолжаем   решать  проблему в развитии познавательной   сферы, используя  индивидуальную работу и дидактические игры.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течение года в группе регулярно проводилась воспитательно–образовательная и физкультурно-оздоровительная работа. Проводились закаливающие и профилактические мероприятия на прогулке и в группе. Ежедневно проводились утренние зарядки, прогулки с подвижными играми, бодрящая и дыхательная гимнастика,  </w:t>
      </w:r>
      <w:proofErr w:type="spell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вошло в привычку следить за своим внешним видом, мыть руки перед едой и после туалета, красиво и правильно принимать пищу, хотя есть исключения: но они стараются соответствовать уровню других ребят. 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места. Предполагаемая причина данного явления - самостоятельность и заинтересованная активность детей.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этого можно сказать, что в основной массе детей был получен ожидаемый результат на конец учебного года: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-дети умеют решать логические задачи, согласно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требований;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 навык анализа математических операций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(задачи, примеры)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 учебного года у большинства детей произошли улучшение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учебного года в группе регулярно проводилась оздоровительная работа с детьми.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В период с сентября по май дети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с большим интересом принимали участие в тематических праздниках: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осени «Осенняя сказка»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</w:t>
      </w:r>
    </w:p>
    <w:p w:rsidR="007E6151" w:rsidRPr="00C1658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«Мама – солнышко мое»</w:t>
      </w:r>
    </w:p>
    <w:p w:rsidR="00C16581" w:rsidRPr="007E6151" w:rsidRDefault="00C1658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КАО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утренник «Приключение на новогодней елке»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«День защитника отечества»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E6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E6151">
        <w:rPr>
          <w:rFonts w:ascii="Times New Roman" w:eastAsia="Times New Roman" w:hAnsi="Times New Roman" w:cs="Times New Roman"/>
          <w:color w:val="000000"/>
          <w:lang w:eastAsia="ru-RU"/>
        </w:rPr>
        <w:t>Помошники</w:t>
      </w:r>
      <w:proofErr w:type="spellEnd"/>
      <w:r w:rsidRPr="007E6151">
        <w:rPr>
          <w:rFonts w:ascii="Times New Roman" w:eastAsia="Times New Roman" w:hAnsi="Times New Roman" w:cs="Times New Roman"/>
          <w:color w:val="000000"/>
          <w:lang w:eastAsia="ru-RU"/>
        </w:rPr>
        <w:t xml:space="preserve"> – светофора»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 «Концерт для мамочки»</w:t>
      </w:r>
    </w:p>
    <w:p w:rsidR="007E6151" w:rsidRPr="001A6964" w:rsidRDefault="007E6151" w:rsidP="001A696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«День Победы».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Утренник «До свидания, детский сад»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ходе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были получены положительные результаты:</w:t>
      </w:r>
    </w:p>
    <w:p w:rsidR="007E6151" w:rsidRPr="007E6151" w:rsidRDefault="007E6151" w:rsidP="007E6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 в успехах воспитанников, с которыми проводилась индивидуальная работа по образовательным областям.</w:t>
      </w:r>
    </w:p>
    <w:p w:rsidR="007E6151" w:rsidRPr="007E6151" w:rsidRDefault="007E6151" w:rsidP="007E6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активно принимают участие в жизни группы и детского сада;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В работе используем различные способы вовлечения родителей в воспитательный и образовательный процесс: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родителей: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«Вот и стали мы на год взрослее»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«Давайте познакомимся»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хочу-знаю!»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беседы с родителями: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«Организация совместной трудовой деятельности»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«Детские страхи»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«Книги – помощники в воспитании»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«Профилактика детского травматизма»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151" w:rsidRPr="004F371F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 w:themeColor="text1"/>
          <w:lang w:eastAsia="ru-RU"/>
        </w:rPr>
      </w:pPr>
      <w:r w:rsidRPr="004F37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Анализ работы по повышению квалификации и распространению педагогического опыта.</w:t>
      </w:r>
      <w:bookmarkStart w:id="0" w:name="_GoBack"/>
      <w:bookmarkEnd w:id="0"/>
    </w:p>
    <w:p w:rsidR="007E6151" w:rsidRPr="007E6151" w:rsidRDefault="007E6151" w:rsidP="001A6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истекший год приняла участие в ряде </w:t>
      </w:r>
      <w:proofErr w:type="spellStart"/>
      <w:r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вебинаров</w:t>
      </w:r>
      <w:proofErr w:type="spellEnd"/>
      <w:r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2.Философская практика в детском саду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Актуальные вопросы в работе с родителями</w:t>
      </w:r>
    </w:p>
    <w:p w:rsidR="007E6151" w:rsidRPr="007E6151" w:rsidRDefault="001A08A4" w:rsidP="007E6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элементарных математических представлений у детей дошкольного возраста</w:t>
      </w:r>
      <w:r w:rsidR="007E6151"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36ч</w:t>
      </w:r>
    </w:p>
    <w:p w:rsidR="007E6151" w:rsidRPr="007E6151" w:rsidRDefault="001A08A4" w:rsidP="007E6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Дошкольное образование и специфика реализации программ дошкольного образования во взаимосвязи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обновленными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ФГОС-21 с начального и общего образования. Новые цифровые платформы Минпросвещения РФ 144</w:t>
      </w:r>
      <w:r w:rsidR="007E6151"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</w:p>
    <w:p w:rsidR="007E6151" w:rsidRPr="007E6151" w:rsidRDefault="001A08A4" w:rsidP="007E6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 оказания первой помощи 36</w:t>
      </w:r>
      <w:r w:rsidR="007E6151"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</w:p>
    <w:p w:rsidR="007E6151" w:rsidRPr="007E6151" w:rsidRDefault="007E6151" w:rsidP="007E6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Министерства просвещения России по реализации новой федеральной образовательной программы…144ч.</w:t>
      </w:r>
    </w:p>
    <w:p w:rsidR="007E6151" w:rsidRPr="00C45A05" w:rsidRDefault="007E6151" w:rsidP="007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 Конкурсы:</w:t>
      </w:r>
    </w:p>
    <w:p w:rsidR="00C45A05" w:rsidRDefault="00C45A05" w:rsidP="007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45A05" w:rsidRPr="00C45A05" w:rsidRDefault="00C45A05" w:rsidP="00C45A0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Олимпиада «Глобус» (Благодарственное письмо)</w:t>
      </w:r>
    </w:p>
    <w:p w:rsidR="00C45A05" w:rsidRPr="00C45A05" w:rsidRDefault="00C45A05" w:rsidP="00C45A0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45A05">
        <w:rPr>
          <w:rFonts w:ascii="Calibri" w:eastAsia="Times New Roman" w:hAnsi="Calibri" w:cs="Calibri"/>
          <w:sz w:val="24"/>
          <w:szCs w:val="24"/>
          <w:lang w:eastAsia="ru-RU"/>
        </w:rPr>
        <w:t>Общероссийская акция Тотальный тест Доступная среда»2022 (участие)</w:t>
      </w:r>
    </w:p>
    <w:p w:rsidR="00C45A05" w:rsidRPr="00C45A05" w:rsidRDefault="00C45A05" w:rsidP="00C45A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5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A08A4" w:rsidRPr="00C45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.Краевая акция «Сохраним детские жизни</w:t>
      </w:r>
      <w:r w:rsidR="007E6151" w:rsidRPr="00C45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(участие)</w:t>
      </w:r>
    </w:p>
    <w:p w:rsidR="007E6151" w:rsidRDefault="007E6151" w:rsidP="007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A08A4" w:rsidRPr="00C4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«Игры по финансовой грамотности» (участие)</w:t>
      </w:r>
    </w:p>
    <w:p w:rsidR="00C45A05" w:rsidRPr="00C45A05" w:rsidRDefault="00C45A05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требований к содержанию и методам 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влияние на этот позитивный процесс оказывает: тесное сотрудничество в работе воспитателей,  руководителей, родителей, использование приемов развивающего обучения, индивидуального подхода к детям.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минувшем году были выявлены следующие проблемы и достигнуты успехи: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Успехи: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улучшили навыки самообслуживания (самостоятельно одеваются и раздеваются, убирают игрушки по своим местам).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научились использовать в речи обобщающие слова, группировать знакомые предметы и классифицировать их (посуда: чайная, столовая, кухонная; обувь: летняя, зимняя, составляют небольшие описательные рассказы, пересказывают тексты и т. д.</w:t>
      </w:r>
      <w:proofErr w:type="gramEnd"/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большинства детей развит нетрадиционный подход к продуктивной деятельности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(рисованию, аппликации, лепке, конструированию)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Проблемы: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все родители воспитывают детей в соответствии с рекомендациями воспитателей.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Из вышеперечисленных фактов, можно сделать следующий вывод. Учебный год был очень интересным, познавательным и насыщенным. Многообразие мероприятий заинтересовывали и вовлекали не только детей, но и их родителей. Совместная подготовка, участие в конкурсах и праздниках благотворно сказалась на взаимоотношении детей, родителей и педагогов.      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2022-2023 учебном году  были достигнуты определенные успехи, но и  выявлены некоторые проблемы.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Проблемы:</w:t>
      </w:r>
    </w:p>
    <w:p w:rsidR="007E6151" w:rsidRPr="007E6151" w:rsidRDefault="007E6151" w:rsidP="007E6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Успехи:</w:t>
      </w:r>
    </w:p>
    <w:p w:rsidR="007E6151" w:rsidRPr="007E6151" w:rsidRDefault="007E6151" w:rsidP="007E615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овладели новыми знаниями и умениями согласно своему возрасту;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успехов и проблем,  возникших в минувшем учебном году, намечены следующие задачи на 2023 – 2024 учебный год: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целенаправленной работы с детьми по всем образовательным областям;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 по взаимодействию с родителями;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продолжение совершенствования предметно-развивающей среды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педагогического мастерства путем самообразования, обмена опытом работы, посещения городских мероприятий (семинаров, практикумов, мастер-классов);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мероприятиях ДОУ.</w:t>
      </w:r>
    </w:p>
    <w:p w:rsidR="0002710C" w:rsidRDefault="0002710C"/>
    <w:sectPr w:rsidR="0002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B5F"/>
    <w:multiLevelType w:val="multilevel"/>
    <w:tmpl w:val="6CD8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78ED"/>
    <w:multiLevelType w:val="multilevel"/>
    <w:tmpl w:val="C4BE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625"/>
    <w:multiLevelType w:val="multilevel"/>
    <w:tmpl w:val="829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E3811"/>
    <w:multiLevelType w:val="multilevel"/>
    <w:tmpl w:val="2048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D139F"/>
    <w:multiLevelType w:val="hybridMultilevel"/>
    <w:tmpl w:val="7B9EFA0A"/>
    <w:lvl w:ilvl="0" w:tplc="195C4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170E7E"/>
    <w:multiLevelType w:val="multilevel"/>
    <w:tmpl w:val="3442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46443"/>
    <w:multiLevelType w:val="multilevel"/>
    <w:tmpl w:val="32BE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51"/>
    <w:rsid w:val="0002710C"/>
    <w:rsid w:val="001A08A4"/>
    <w:rsid w:val="001A6964"/>
    <w:rsid w:val="004F371F"/>
    <w:rsid w:val="007E6151"/>
    <w:rsid w:val="00C16581"/>
    <w:rsid w:val="00C45A05"/>
    <w:rsid w:val="00E9266E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4</cp:revision>
  <dcterms:created xsi:type="dcterms:W3CDTF">2024-01-30T02:27:00Z</dcterms:created>
  <dcterms:modified xsi:type="dcterms:W3CDTF">2024-02-01T02:54:00Z</dcterms:modified>
</cp:coreProperties>
</file>